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21ED5" w14:textId="77777777" w:rsidR="00AB1D36" w:rsidRDefault="00196EC6">
      <w:r>
        <w:rPr>
          <w:noProof/>
        </w:rPr>
        <w:drawing>
          <wp:inline distT="0" distB="0" distL="0" distR="0" wp14:anchorId="12465D1B" wp14:editId="306E8AAF">
            <wp:extent cx="1828800" cy="7404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
                    <a:stretch>
                      <a:fillRect/>
                    </a:stretch>
                  </pic:blipFill>
                  <pic:spPr>
                    <a:xfrm>
                      <a:off x="0" y="0"/>
                      <a:ext cx="1828800" cy="740441"/>
                    </a:xfrm>
                    <a:prstGeom prst="rect">
                      <a:avLst/>
                    </a:prstGeom>
                  </pic:spPr>
                </pic:pic>
              </a:graphicData>
            </a:graphic>
          </wp:inline>
        </w:drawing>
      </w:r>
    </w:p>
    <w:p w14:paraId="06359784" w14:textId="77777777" w:rsidR="00AB1D36" w:rsidRDefault="00196EC6">
      <w:pPr>
        <w:pStyle w:val="Heading1"/>
      </w:pPr>
      <w:r>
        <w:t>Cardiology Sales Manager</w:t>
      </w:r>
      <w:r>
        <w:br/>
        <w:t>Cardiology Diagnostic Solutions | Canada</w:t>
      </w:r>
    </w:p>
    <w:p w14:paraId="51025707" w14:textId="77777777" w:rsidR="00AB1D36" w:rsidRDefault="00196EC6">
      <w:pPr>
        <w:pStyle w:val="Heading2"/>
      </w:pPr>
      <w:r>
        <w:t>The Company</w:t>
      </w:r>
    </w:p>
    <w:p w14:paraId="61D18A99" w14:textId="77777777" w:rsidR="00AB1D36" w:rsidRDefault="00196EC6">
      <w:r>
        <w:t>Image Monitoring Inc. is a leading provider of cardiovascular, vascular, neurology, and diagnostic imaging technologies serving hospitals, clinics, and diagnostic facilities across Canada and the United States. For more than 35 years, we have partnered with healthcare providers to deliver clinically advanced solutions that improve patient care while providing exceptional service and technical expertise.</w:t>
      </w:r>
      <w:r>
        <w:br/>
      </w:r>
      <w:r>
        <w:br/>
        <w:t>Our cardiology portfolio includes ambulatory ECG monitoring, Holter and event monitoring systems, resting and stress ECG solutions, ambulatory blood pressure monitoring, and workflow software designed to enhance diagnostic accuracy and clinical efficiency. Through partnerships with world-class manufacturers, Image Monitoring provides innovative technologies that help clinicians make informed decisions and improve patient outcomes.</w:t>
      </w:r>
      <w:r>
        <w:br/>
      </w:r>
      <w:r>
        <w:br/>
        <w:t>As we continue to expand our presence across Canada, we are seeking an exp</w:t>
      </w:r>
      <w:r>
        <w:t>erienced sales professional who is passionate about healthcare technology and excited to help shape the future growth of our cardiology business.</w:t>
      </w:r>
    </w:p>
    <w:p w14:paraId="3EBEEE5E" w14:textId="77777777" w:rsidR="00AB1D36" w:rsidRDefault="00196EC6">
      <w:pPr>
        <w:pStyle w:val="Heading2"/>
      </w:pPr>
      <w:r>
        <w:t>Why You Will Love It Here</w:t>
      </w:r>
    </w:p>
    <w:p w14:paraId="3DCB5D5F" w14:textId="77777777" w:rsidR="00AB1D36" w:rsidRDefault="00196EC6">
      <w:r>
        <w:t>• Join one of Canada's most respected independent medical technology companies</w:t>
      </w:r>
      <w:r>
        <w:br/>
        <w:t>• Represent a clinically differentiated portfolio of cardiology diagnostic solutions</w:t>
      </w:r>
      <w:r>
        <w:br/>
        <w:t>• Opportunity to build and influence a rapidly growing national business</w:t>
      </w:r>
      <w:r>
        <w:br/>
        <w:t>• Entrepreneurial culture with direct access to executive leadership</w:t>
      </w:r>
      <w:r>
        <w:br/>
        <w:t>• Competitive compensation with uncapped earning potential</w:t>
      </w:r>
      <w:r>
        <w:br/>
        <w:t>• Strong focus on professional development, autonomy, and long-term career growth</w:t>
      </w:r>
      <w:r>
        <w:br/>
        <w:t>• Opportunity to make a meaningful impact on patient care through innovative technology</w:t>
      </w:r>
    </w:p>
    <w:p w14:paraId="3DC9DB74" w14:textId="77777777" w:rsidR="00AB1D36" w:rsidRDefault="00196EC6">
      <w:pPr>
        <w:pStyle w:val="Heading2"/>
      </w:pPr>
      <w:r>
        <w:t>Purpose of the Role</w:t>
      </w:r>
    </w:p>
    <w:p w14:paraId="03F4D819" w14:textId="77777777" w:rsidR="00AB1D36" w:rsidRDefault="00196EC6">
      <w:r>
        <w:t>The Cardiology Sales Manager is responsible for driving sales growth and market expansion for Image Monitoring's cardiology product portfolio across Canada. Working closely with cardiologists, hospitals, cardiac diagnostic centres, and purchasing organizations, the successful candidate will identify new opportunities, develop strategic customer relationships, and position Image Monitoring as the preferred partner for non-invasive cardiac diagnostic solutions.</w:t>
      </w:r>
      <w:r>
        <w:br/>
      </w:r>
      <w:r>
        <w:br/>
      </w:r>
      <w:r>
        <w:lastRenderedPageBreak/>
        <w:t>This role combines consultative capital equipment sales with recurring revenue opportunities from software, service, and long-term customer partnerships.</w:t>
      </w:r>
    </w:p>
    <w:p w14:paraId="6312DA39" w14:textId="77777777" w:rsidR="00AB1D36" w:rsidRDefault="00196EC6">
      <w:pPr>
        <w:pStyle w:val="Heading2"/>
      </w:pPr>
      <w:r>
        <w:t>Territory</w:t>
      </w:r>
    </w:p>
    <w:p w14:paraId="654A9DD0" w14:textId="77777777" w:rsidR="00AB1D36" w:rsidRDefault="00196EC6">
      <w:r>
        <w:t>Canada – Based out of Mississauga, Ontario (Head Office)</w:t>
      </w:r>
      <w:r>
        <w:br/>
      </w:r>
      <w:r>
        <w:br/>
        <w:t>Regular travel throughout Canada will be required to support customer meetings, product demonstrations, conferences, installations, and strategic account development.</w:t>
      </w:r>
    </w:p>
    <w:p w14:paraId="7A951DFC" w14:textId="77777777" w:rsidR="00AB1D36" w:rsidRDefault="00196EC6">
      <w:pPr>
        <w:pStyle w:val="Heading2"/>
      </w:pPr>
      <w:r>
        <w:t>Key Responsibilities</w:t>
      </w:r>
    </w:p>
    <w:p w14:paraId="45AC3C31" w14:textId="77777777" w:rsidR="00AB1D36" w:rsidRDefault="00196EC6">
      <w:pPr>
        <w:pStyle w:val="ListBullet"/>
      </w:pPr>
      <w:r>
        <w:t>Develop and execute a national sales strategy for the cardiology portfolio.</w:t>
      </w:r>
    </w:p>
    <w:p w14:paraId="7B8DF000" w14:textId="77777777" w:rsidR="00AB1D36" w:rsidRDefault="00196EC6">
      <w:pPr>
        <w:pStyle w:val="ListBullet"/>
      </w:pPr>
      <w:r>
        <w:t>Identify and secure new business opportunities within hospitals, cardiac centres, diagnostic clinics, and physician practices.</w:t>
      </w:r>
    </w:p>
    <w:p w14:paraId="0F3D25CA" w14:textId="77777777" w:rsidR="00AB1D36" w:rsidRDefault="00196EC6">
      <w:pPr>
        <w:pStyle w:val="ListBullet"/>
      </w:pPr>
      <w:r>
        <w:t>Build relationships with clinicians, administrators, biomedical departments, and procurement teams.</w:t>
      </w:r>
    </w:p>
    <w:p w14:paraId="37DF7E8A" w14:textId="77777777" w:rsidR="00AB1D36" w:rsidRDefault="00196EC6">
      <w:pPr>
        <w:pStyle w:val="ListBullet"/>
      </w:pPr>
      <w:r>
        <w:t>Manage the complete sales cycle from prospecting through closing.</w:t>
      </w:r>
    </w:p>
    <w:p w14:paraId="14064AE7" w14:textId="77777777" w:rsidR="00AB1D36" w:rsidRDefault="00196EC6">
      <w:pPr>
        <w:pStyle w:val="ListBullet"/>
      </w:pPr>
      <w:r>
        <w:t>Conduct product demonstrations and develop ROI-based proposals.</w:t>
      </w:r>
    </w:p>
    <w:p w14:paraId="5074406E" w14:textId="77777777" w:rsidR="00AB1D36" w:rsidRDefault="00196EC6">
      <w:pPr>
        <w:pStyle w:val="ListBullet"/>
      </w:pPr>
      <w:r>
        <w:t>Develop long-term strategic customer partnerships.</w:t>
      </w:r>
    </w:p>
    <w:p w14:paraId="16D8A4DD" w14:textId="77777777" w:rsidR="00AB1D36" w:rsidRDefault="00196EC6">
      <w:pPr>
        <w:pStyle w:val="ListBullet"/>
      </w:pPr>
      <w:r>
        <w:t>Represent Image Monitoring at conferences and industry events.</w:t>
      </w:r>
    </w:p>
    <w:p w14:paraId="10397127" w14:textId="77777777" w:rsidR="00AB1D36" w:rsidRDefault="00196EC6">
      <w:pPr>
        <w:pStyle w:val="ListBullet"/>
      </w:pPr>
      <w:r>
        <w:t>Provide sales forecasting and market intelligence.</w:t>
      </w:r>
    </w:p>
    <w:p w14:paraId="06B6A7DC" w14:textId="77777777" w:rsidR="00AB1D36" w:rsidRDefault="00196EC6">
      <w:pPr>
        <w:pStyle w:val="Heading2"/>
      </w:pPr>
      <w:r>
        <w:t>Required Skills &amp; Qualifications</w:t>
      </w:r>
    </w:p>
    <w:p w14:paraId="2852495D" w14:textId="77777777" w:rsidR="00AB1D36" w:rsidRDefault="00196EC6">
      <w:pPr>
        <w:pStyle w:val="ListBullet"/>
      </w:pPr>
      <w:r>
        <w:t>Bachelor’s degree preferred.</w:t>
      </w:r>
    </w:p>
    <w:p w14:paraId="77D52F3A" w14:textId="77777777" w:rsidR="00AB1D36" w:rsidRDefault="00196EC6">
      <w:pPr>
        <w:pStyle w:val="ListBullet"/>
      </w:pPr>
      <w:r>
        <w:t>Minimum 5 years of successful medical device or healthcare technology sales experience.</w:t>
      </w:r>
    </w:p>
    <w:p w14:paraId="4881B7FC" w14:textId="77777777" w:rsidR="00AB1D36" w:rsidRDefault="00196EC6">
      <w:pPr>
        <w:pStyle w:val="ListBullet"/>
      </w:pPr>
      <w:r>
        <w:t>Experience in cardiology, diagnostics, or hospital sales preferred.</w:t>
      </w:r>
    </w:p>
    <w:p w14:paraId="337C1863" w14:textId="77777777" w:rsidR="00AB1D36" w:rsidRDefault="00196EC6">
      <w:pPr>
        <w:pStyle w:val="ListBullet"/>
      </w:pPr>
      <w:r>
        <w:t>Excellent presentation, communication, and negotiation skills.</w:t>
      </w:r>
    </w:p>
    <w:p w14:paraId="3AC05FA3" w14:textId="77777777" w:rsidR="00AB1D36" w:rsidRDefault="00196EC6">
      <w:pPr>
        <w:pStyle w:val="ListBullet"/>
      </w:pPr>
      <w:r>
        <w:t>Willingness to travel extensively throughout Canada.</w:t>
      </w:r>
    </w:p>
    <w:p w14:paraId="0121C99C" w14:textId="77777777" w:rsidR="00AB1D36" w:rsidRDefault="00196EC6">
      <w:pPr>
        <w:pStyle w:val="Heading2"/>
      </w:pPr>
      <w:r>
        <w:t>Compensation &amp; Benefits</w:t>
      </w:r>
    </w:p>
    <w:p w14:paraId="08400D8A" w14:textId="77777777" w:rsidR="00AB1D36" w:rsidRDefault="00196EC6">
      <w:pPr>
        <w:pStyle w:val="ListBullet"/>
      </w:pPr>
      <w:r>
        <w:t>Competitive base salary plus uncapped incentive compensation</w:t>
      </w:r>
    </w:p>
    <w:p w14:paraId="1C540C87" w14:textId="77777777" w:rsidR="00AB1D36" w:rsidRDefault="00196EC6">
      <w:pPr>
        <w:pStyle w:val="ListBullet"/>
      </w:pPr>
      <w:r>
        <w:t>Comprehensive health and medical benefits</w:t>
      </w:r>
    </w:p>
    <w:p w14:paraId="5F714828" w14:textId="77777777" w:rsidR="00AB1D36" w:rsidRDefault="00196EC6">
      <w:pPr>
        <w:pStyle w:val="ListBullet"/>
      </w:pPr>
      <w:r>
        <w:t>Expense reimbursement and business development support</w:t>
      </w:r>
    </w:p>
    <w:p w14:paraId="17EA1611" w14:textId="77777777" w:rsidR="00AB1D36" w:rsidRDefault="00196EC6">
      <w:pPr>
        <w:pStyle w:val="ListBullet"/>
      </w:pPr>
      <w:r>
        <w:t>Professional development and ongoing sales training</w:t>
      </w:r>
    </w:p>
    <w:p w14:paraId="0A5D38C9" w14:textId="77777777" w:rsidR="00AB1D36" w:rsidRDefault="00196EC6">
      <w:pPr>
        <w:pStyle w:val="Heading2"/>
      </w:pPr>
      <w:r>
        <w:t>Apply</w:t>
      </w:r>
    </w:p>
    <w:p w14:paraId="355829BF" w14:textId="77777777" w:rsidR="00AB1D36" w:rsidRDefault="00196EC6">
      <w:r>
        <w:t>Please submit your resume and cover letter in confidence to:</w:t>
      </w:r>
      <w:r>
        <w:br/>
        <w:t>info@imagemonitoring.com</w:t>
      </w:r>
      <w:r>
        <w:br/>
      </w:r>
      <w:r>
        <w:br/>
        <w:t>Image Monitoring Inc.</w:t>
      </w:r>
      <w:r>
        <w:br/>
      </w:r>
      <w:r>
        <w:t>Mississauga, Ontario</w:t>
      </w:r>
      <w:r>
        <w:br/>
        <w:t>www.imagemonitoring.com</w:t>
      </w:r>
    </w:p>
    <w:sectPr w:rsidR="00AB1D3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92795933">
    <w:abstractNumId w:val="8"/>
  </w:num>
  <w:num w:numId="2" w16cid:durableId="419178074">
    <w:abstractNumId w:val="6"/>
  </w:num>
  <w:num w:numId="3" w16cid:durableId="2147232853">
    <w:abstractNumId w:val="5"/>
  </w:num>
  <w:num w:numId="4" w16cid:durableId="26876881">
    <w:abstractNumId w:val="4"/>
  </w:num>
  <w:num w:numId="5" w16cid:durableId="1354190735">
    <w:abstractNumId w:val="7"/>
  </w:num>
  <w:num w:numId="6" w16cid:durableId="1488864059">
    <w:abstractNumId w:val="3"/>
  </w:num>
  <w:num w:numId="7" w16cid:durableId="841507554">
    <w:abstractNumId w:val="2"/>
  </w:num>
  <w:num w:numId="8" w16cid:durableId="172961846">
    <w:abstractNumId w:val="1"/>
  </w:num>
  <w:num w:numId="9" w16cid:durableId="815293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6EC6"/>
    <w:rsid w:val="0029639D"/>
    <w:rsid w:val="00323FDD"/>
    <w:rsid w:val="00326F90"/>
    <w:rsid w:val="0089249D"/>
    <w:rsid w:val="00AA1D8D"/>
    <w:rsid w:val="00AB1D36"/>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21DD1A"/>
  <w14:defaultImageDpi w14:val="300"/>
  <w15:docId w15:val="{A5959A21-3B7F-AF4A-A1E3-DB2BA2230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3438</Characters>
  <Application>Microsoft Office Word</Application>
  <DocSecurity>0</DocSecurity>
  <Lines>78</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Greg Durand</cp:lastModifiedBy>
  <cp:revision>2</cp:revision>
  <dcterms:created xsi:type="dcterms:W3CDTF">2026-06-16T14:26:00Z</dcterms:created>
  <dcterms:modified xsi:type="dcterms:W3CDTF">2026-06-16T14:26:00Z</dcterms:modified>
  <cp:category/>
</cp:coreProperties>
</file>